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A39" w:rsidRDefault="00F90A39" w:rsidP="00F90A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</w:t>
      </w:r>
    </w:p>
    <w:p w:rsidR="00F90A39" w:rsidRDefault="00F90A39" w:rsidP="00F90A3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«Русский язык» , 5-9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A39" w:rsidRDefault="00F90A39" w:rsidP="00F90A39">
      <w:pPr>
        <w:autoSpaceDE w:val="0"/>
        <w:spacing w:after="3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русскому языку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составлена на основании  требований следующих нормативных и правовых документов:</w:t>
      </w:r>
    </w:p>
    <w:p w:rsidR="00F90A39" w:rsidRDefault="00F90A39" w:rsidP="00F90A39">
      <w:pPr>
        <w:autoSpaceDE w:val="0"/>
        <w:spacing w:after="3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Федерального закона «Об образовании в Российской Федерации» от 29 декабря 2012 г. N 273-ФЗ (с последующими изменениями).</w:t>
      </w:r>
    </w:p>
    <w:p w:rsidR="00F90A39" w:rsidRDefault="00F90A39" w:rsidP="00F90A39">
      <w:pPr>
        <w:autoSpaceDE w:val="0"/>
        <w:spacing w:after="3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Федерального государственного образовательного стандарта основного общего образования, утверждённого приказом Минобрнауки России от 17 декабря 2010 г. № 1897 (в ред. Приказов Минобрнауки России от 29.12.2014 N 1644, от 31.12.2015 N 1577) .</w:t>
      </w:r>
    </w:p>
    <w:p w:rsidR="00F90A39" w:rsidRDefault="00F90A39" w:rsidP="00F90A39">
      <w:pPr>
        <w:ind w:right="56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Примерной Программы основного общего образования по русскому языку и Программы по русскому языку к учебнику для 5-9  классов  общеобразовательной школы авторов М. Т. Баранова, Т. А. Ладыженской, Л. А. Тростенцовой и др. (М., Просвещение, 2012 г.).  </w:t>
      </w:r>
    </w:p>
    <w:p w:rsidR="00F90A39" w:rsidRDefault="00F90A39" w:rsidP="00F90A39">
      <w:pPr>
        <w:autoSpaceDE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Положения  о структуре, порядке разработки и утверждения рабочих программ по отдельным учебным предметам,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дисциплинам, курсам (модулям)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МОУ «</w:t>
      </w:r>
      <w:r>
        <w:rPr>
          <w:rFonts w:ascii="Times New Roman" w:hAnsi="Times New Roman" w:cs="Times New Roman"/>
          <w:color w:val="000000"/>
          <w:sz w:val="24"/>
          <w:szCs w:val="24"/>
        </w:rPr>
        <w:t>Шухободская школа»</w:t>
      </w:r>
      <w:bookmarkStart w:id="0" w:name="_GoBack"/>
      <w:bookmarkEnd w:id="0"/>
    </w:p>
    <w:p w:rsidR="00F90A39" w:rsidRDefault="00F90A39" w:rsidP="00F90A39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В рабочей программе определена цель обучения -  </w:t>
      </w:r>
      <w:r>
        <w:rPr>
          <w:rFonts w:ascii="Times New Roman" w:hAnsi="Times New Roman" w:cs="Times New Roman"/>
          <w:sz w:val="24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самосовершенствованию.</w:t>
      </w:r>
    </w:p>
    <w:p w:rsidR="00F90A39" w:rsidRDefault="00F90A39" w:rsidP="00F90A39">
      <w:pPr>
        <w:autoSpaceDE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изучения предмета «Русский язык» создаются условия </w:t>
      </w:r>
    </w:p>
    <w:p w:rsidR="00F90A39" w:rsidRDefault="00F90A39" w:rsidP="00F90A39">
      <w:pPr>
        <w:autoSpaceDE w:val="0"/>
        <w:spacing w:after="5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 для развития личности, ее духовно-нравственного и эмоционального совершенствования; </w:t>
      </w:r>
    </w:p>
    <w:p w:rsidR="00F90A39" w:rsidRDefault="00F90A39" w:rsidP="00F90A39">
      <w:pPr>
        <w:autoSpaceDE w:val="0"/>
        <w:spacing w:after="5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для развития способностей, удовлетворения познавательных интересов, самореализации обучающихся, в том числе лиц, проявивших выдающиеся способности; </w:t>
      </w:r>
    </w:p>
    <w:p w:rsidR="00F90A39" w:rsidRDefault="00F90A39" w:rsidP="00F90A39">
      <w:pPr>
        <w:autoSpaceDE w:val="0"/>
        <w:spacing w:after="5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 для формирования социальных ценностей обучающихся, основ их гражданской идентичности и социально-профессиональных ориентаций; </w:t>
      </w:r>
    </w:p>
    <w:p w:rsidR="00F90A39" w:rsidRDefault="00F90A39" w:rsidP="00F90A39">
      <w:pPr>
        <w:autoSpaceDE w:val="0"/>
        <w:spacing w:after="5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 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 </w:t>
      </w:r>
    </w:p>
    <w:p w:rsidR="00F90A39" w:rsidRDefault="00F90A39" w:rsidP="00F90A39">
      <w:pPr>
        <w:autoSpaceDE w:val="0"/>
        <w:spacing w:after="5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 для знакомства обучающихся с методами научного познания; </w:t>
      </w:r>
    </w:p>
    <w:p w:rsidR="00F90A39" w:rsidRDefault="00F90A39" w:rsidP="00F90A39">
      <w:pPr>
        <w:autoSpaceDE w:val="0"/>
        <w:spacing w:after="5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 для формирования у обучающихся опыта самостоятельной образовательной, общественной, проектно-исследовательской и художественной деятельности; </w:t>
      </w:r>
    </w:p>
    <w:p w:rsidR="00F90A39" w:rsidRDefault="00F90A39" w:rsidP="00F90A39">
      <w:pPr>
        <w:autoSpaceDE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 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F90A39" w:rsidRDefault="00F90A39" w:rsidP="00F90A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F90A39" w:rsidRDefault="00F90A39" w:rsidP="00F90A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-владеть навыками различных видов чтения на русском языке (изучающим, ознакомительным, просмотровым) и содержательной переработки прочитанного материала, в том числе уметь выделять главную мысль текста, ключевые понятия, оценивать средства аргументации и выразительности;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владеть различными видами аудирования (с полным пониманием, с пониманием основного содержания, с выборочным извлечением информации;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понимать, интерпретировать и комментировать тексты различных функциональных типов речи (повествование, описание, рассуждение) и функциональных разновидностей языка, осуществлять информационную переработку текста, передавать его смысл в устной и письменной форме, а также уметь характеризовать его с точки зрения единства темы, смысловой цельности, последовательности изложения;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выявлять основные особенности устной и письменной речи, разговорной и книжной речи;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соблюдать основные языковые нормы в устной и письменной речи;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распознавать и характеризовать основные виды выразительных средств фонетики, лексики и синтаксиса (звукопись, эпитет, метафора, развернутая и скрытая метафоры, гипербола, олицетворение, сравнение, сравнительный оборот, фразеологизм, синонимы, антонимы, омонимы) в речи;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использовать фразеологические обороты в речи;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корректно и оправданно употреблять междометия для выражения эмоций, этикетных формул;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использовать в речи синонимичные имена прилагательные в роли эпитетов;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идентифицировать самостоятельные (знаменательные) служебные части речи и их формы по значению и основным грамматическим признакам;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распознавать существительные, прилагательные, местоимения, числительные, наречия разных разрядов и их морфологических признаков, уметь различать слова категории состояния и наречия;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распознавать глаголы, причастия, деепричастия и их морфологические признаки;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распознавать предлоги, частицы и союзы разных разрядов, определять смысловые оттенки частиц;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распознавать междометия разных разрядов, определять грамматические особенности междометий; </w:t>
      </w:r>
    </w:p>
    <w:p w:rsidR="00F90A39" w:rsidRDefault="00F90A39" w:rsidP="00F90A39">
      <w:pPr>
        <w:spacing w:after="57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проводить фонетический, морфемный и словообразовательный (как взаимосвязанных этапов анализа структуры слова), лексический, морфологический анализ слова, анализ словообразовательных пар и словообразовательных цепочек слов;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синтаксический анализ предложения, определять синтаксическую роль самостоятельных частей речи в предложении;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анализировать текст и распознавать основные признаки текста, уметь выделять тему, основную мысль, ключевые слова, микротемы, разбивать текст на абзацы, знать композиционные элементы текста;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определять звуковой состав слова, правильное деление на слоги, характеристику звуков слова;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определять лексическое значение слова, значение многозначного слова, стилистической окраски слова, сферы употребления, подбор синонимов, антонимов;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делить слова на морфемы на основе смыслового, грамматического и словообразовательного анализа слова; </w:t>
      </w:r>
    </w:p>
    <w:p w:rsidR="00F90A39" w:rsidRDefault="00F90A39" w:rsidP="00F90A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различать словообразовательные и формообразующие морфемы, способы словообразования;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проводить морфологический разбор самостоятельных и служебных частей речи; характеризовать общее грамматическое значение, морфологические признаки самостоятельных частей речи, определять их синтаксическую функцию;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опознавать основные единицы синтаксиса (словосочетание, предложение, текст);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выделять словосочетание в составе предложения, определять главное и зависимое слово в словосочетании, определять его вид;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определять вид предложения по цели высказывания и эмоциональной окраске;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определять грамматическую основу предложения;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распознавать распространенные и нераспространенные предложения, предложения осложненной и неосложненной структуры, полных и неполных;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распознавать второстепенные члены предложения, однородные члены предложения, обособленные члены предложения, обращения, вводные и вставные конструкции;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опознавать сложное предложение, типы сложного предложения, сложных предложений с различными видами связи, выделять средства синтаксической связи между частями сложного предложения;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определять функционально-смысловые типы речи, принадлежность текста к одному из них и к функциональной разновидности языка, а также создавать тексты различных типов речи и соблюдать нормы их построения;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определять виды связи, смысловые, лексические и грамматические средства связи предложений в тексте, а также уместность и целесообразность их использования;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использовать словари (в том числе –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пользоваться толковыми словарями для извлечения необходимой информации, прежде всего –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пользоваться орфоэпическими, орфографическими словарями для определения нормативного написания и произношения слова; </w:t>
      </w:r>
    </w:p>
    <w:p w:rsidR="00F90A39" w:rsidRDefault="00F90A39" w:rsidP="00F90A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 использовать фразеологические словари для определения значения и особенностей употребления фразеологизмов;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использовать морфемные, словообразовательные, этимологические словари для морфемного и словообразовательного анализа слов;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использовать словари для подбора к словам синонимов, антонимов;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поиск орфограммы и применять правила написания слов с орфограммами;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усваивать правила правописания служебных частей речи и применять их на письме;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применять правильный перенос слов;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применять правила постановки знаков препинания в конце предложения, в простом и в сложном предложениях, при прямой речи, цитировании, диалоге;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соблюдать основные орфоэпические правила современного русского литературного языка, определять место ударения в слове в соответствии с акцентологическими нормами;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выявлять смысловое, стилистическое различие синонимов, употребление их в речи с учетом значения, смыслового различия, стилистической окраски; </w:t>
      </w:r>
    </w:p>
    <w:p w:rsidR="00F90A39" w:rsidRDefault="00F90A39" w:rsidP="00F90A39">
      <w:pPr>
        <w:spacing w:after="5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правильно изменять формы существительных, прилагательных, местоимений, числительных, глаголов;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 соблюдать грамматические нормы,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соблюдать видовременную соотнесенность глаголов-сказуемых в связном тексте.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Согласно Приказу  Минобрнауки России от 31 декабря 2015 г. №1577 содержание рабочей программы дополнено предметной областью «Родной язык и родная литература», которая предусматривает требования к уровню подготовки учащихся: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аудировать, читать, говорить и писать, эффективно взаимодействуя с окружающими людьми в ситуациях формального и неформального межличностного и межкультурного общения;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определяющую роль языка в развитии интеллектуальных и творческих способностей личности в процессе образования и самообразования;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коммуникативно-эстетические возможности родного языка;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расширять и систематизировать научные знания о родном языке; осознавать взаимосвязи его уровней и единиц; </w:t>
      </w:r>
    </w:p>
    <w:p w:rsidR="00F90A39" w:rsidRDefault="00F90A39" w:rsidP="00F90A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осваивать базовые понятия лингвистики, основные единицы и грамматические категории родного языка;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обогащать активный и потенциальный словарный запас, расширять объем используемых в речи грамматических средств для свободного выражения мыслей и чувств на родном языке адекватно ситуации и стилю общения;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основные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их использования в речевой практике при создании устных и письменных высказываний; стремиться к речевому самосовершенствованию;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нести ответственность за языковую культуру как общечеловеческую ценность</w:t>
      </w:r>
    </w:p>
    <w:p w:rsidR="00F90A39" w:rsidRDefault="00F90A39" w:rsidP="00F90A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оценивать собственную и чужую речь с точки зрения точного, уместного и выразительного словоупотребления; </w:t>
      </w:r>
    </w:p>
    <w:p w:rsidR="00F90A39" w:rsidRDefault="00F90A39" w:rsidP="00F90A39">
      <w:pPr>
        <w:spacing w:after="5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опознавать различные выразительные средства языка; </w:t>
      </w:r>
    </w:p>
    <w:p w:rsidR="00F90A39" w:rsidRDefault="00F90A39" w:rsidP="00F90A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писать конспект, отзыв, тезисы, рефераты, статьи, рецензии, доклады, интервью, очерки, доверенности, резюме и другие жанры;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осознанно использовать речевые средства для планирования и регуляции собственной речи; для выражения своих чувств, мыслей и коммуникативных потребностей;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характеризовать словообразовательные цепочки и словообразовательные гнезда;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использовать этимологические данные для объяснения правописания и лексического значения слова; </w:t>
      </w:r>
    </w:p>
    <w:p w:rsidR="00F90A39" w:rsidRDefault="00F90A39" w:rsidP="00F90A39">
      <w:pPr>
        <w:spacing w:after="57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Родной язык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расширять и систематизировать научные знания о родном языке; осознавать взаимосвязи его уровней и единиц; </w:t>
      </w:r>
    </w:p>
    <w:p w:rsidR="00F90A39" w:rsidRDefault="00F90A39" w:rsidP="00F90A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обогащать активный и потенциальный словарный запас, расширять объем используемых в речи грамматических средств для свободного выражения мыслей и чувств на родном языке адекватно ситуации и стилю общения</w:t>
      </w:r>
    </w:p>
    <w:p w:rsidR="00F90A39" w:rsidRDefault="00F90A39" w:rsidP="00F90A3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русского языка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Содержание обучения ориентировано на развитие личности ученика, воспитание</w:t>
      </w:r>
    </w:p>
    <w:p w:rsidR="00F90A39" w:rsidRDefault="00F90A39" w:rsidP="00F90A3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Темы в учебном процессе неразрывно взаимосвязаны или интегрированы.</w:t>
      </w:r>
    </w:p>
    <w:p w:rsidR="00F90A39" w:rsidRDefault="00F90A39" w:rsidP="00F90A3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Содержание рабочей программы </w:t>
      </w:r>
      <w:r>
        <w:rPr>
          <w:rFonts w:ascii="Times New Roman" w:hAnsi="Times New Roman" w:cs="Times New Roman"/>
          <w:sz w:val="24"/>
          <w:szCs w:val="24"/>
        </w:rPr>
        <w:t>представлено основными разделами курса, составлено почасовое тематическое планирование.</w:t>
      </w:r>
    </w:p>
    <w:p w:rsidR="00F90A39" w:rsidRDefault="00F90A39" w:rsidP="00F90A3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Общая трудоемкость </w:t>
      </w:r>
    </w:p>
    <w:p w:rsidR="00F90A39" w:rsidRDefault="00F90A39" w:rsidP="00F90A39">
      <w:r>
        <w:rPr>
          <w:rFonts w:ascii="Times New Roman" w:hAnsi="Times New Roman" w:cs="Times New Roman"/>
          <w:sz w:val="24"/>
          <w:szCs w:val="24"/>
        </w:rPr>
        <w:t>Согласно учебному плану</w:t>
      </w:r>
      <w:r>
        <w:rPr>
          <w:rFonts w:ascii="Times New Roman" w:hAnsi="Times New Roman" w:cs="Times New Roman"/>
          <w:sz w:val="24"/>
          <w:szCs w:val="24"/>
        </w:rPr>
        <w:t xml:space="preserve"> МОУ «Шухободская школа</w:t>
      </w:r>
      <w:r>
        <w:rPr>
          <w:rFonts w:ascii="Times New Roman" w:hAnsi="Times New Roman" w:cs="Times New Roman"/>
          <w:sz w:val="24"/>
          <w:szCs w:val="24"/>
        </w:rPr>
        <w:t xml:space="preserve">» 714 часов отводится для изучения учебного предмета в 5-9 классах: 5 учебных часов в неделю в 5 классах (170 часов) , 6 учебных часов 6 классах ( 204 часа), 4 учебных часа в 7-классах (136 часов), 3 учебных часа в 8-9 классах (102 часов в год).  </w:t>
      </w:r>
    </w:p>
    <w:sectPr w:rsidR="00F90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A39"/>
    <w:rsid w:val="00F9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F054"/>
  <w15:chartTrackingRefBased/>
  <w15:docId w15:val="{EA36F4E9-EC1D-4B79-8818-6FA14A08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0A39"/>
    <w:pPr>
      <w:suppressAutoHyphens/>
      <w:spacing w:after="200" w:line="276" w:lineRule="auto"/>
    </w:pPr>
    <w:rPr>
      <w:rFonts w:ascii="Calibri" w:eastAsia="SimSu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0A39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F90A39"/>
    <w:rPr>
      <w:rFonts w:ascii="Calibri" w:eastAsia="SimSu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2246</Words>
  <Characters>12805</Characters>
  <Application>Microsoft Office Word</Application>
  <DocSecurity>0</DocSecurity>
  <Lines>106</Lines>
  <Paragraphs>30</Paragraphs>
  <ScaleCrop>false</ScaleCrop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810041</dc:creator>
  <cp:keywords/>
  <dc:description/>
  <cp:lastModifiedBy>810041</cp:lastModifiedBy>
  <cp:revision>1</cp:revision>
  <dcterms:created xsi:type="dcterms:W3CDTF">2019-09-08T15:03:00Z</dcterms:created>
  <dcterms:modified xsi:type="dcterms:W3CDTF">2019-09-08T15:05:00Z</dcterms:modified>
</cp:coreProperties>
</file>